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E0AFE" w14:textId="157DE6CC" w:rsidR="00111344" w:rsidRPr="00111344" w:rsidRDefault="00111344" w:rsidP="00111344">
      <w:pPr>
        <w:jc w:val="center"/>
        <w:rPr>
          <w:rFonts w:ascii="Times New Roman" w:eastAsia="Times New Roman" w:hAnsi="Times New Roman" w:cs="Times New Roman"/>
          <w:sz w:val="28"/>
          <w:szCs w:val="28"/>
          <w:lang w:eastAsia="ru-RU"/>
        </w:rPr>
      </w:pPr>
      <w:r w:rsidRPr="00111344">
        <w:rPr>
          <w:rFonts w:ascii="Times New Roman" w:eastAsia="Times New Roman" w:hAnsi="Times New Roman" w:cs="Times New Roman"/>
          <w:b/>
          <w:bCs/>
          <w:sz w:val="28"/>
          <w:szCs w:val="28"/>
          <w:lang w:eastAsia="ru-RU"/>
        </w:rPr>
        <w:t>Приостановление действия основных требований к правилам и инструкциям по охране труда</w:t>
      </w:r>
    </w:p>
    <w:p w14:paraId="57125AB6" w14:textId="77777777" w:rsidR="00A01C08" w:rsidRPr="00A01C08" w:rsidRDefault="00A01C08" w:rsidP="00A01C08">
      <w:pPr>
        <w:jc w:val="center"/>
        <w:outlineLvl w:val="0"/>
        <w:rPr>
          <w:rFonts w:ascii="Times New Roman" w:eastAsia="Times New Roman" w:hAnsi="Times New Roman" w:cs="Times New Roman"/>
          <w:color w:val="000000"/>
          <w:kern w:val="36"/>
          <w:sz w:val="28"/>
          <w:szCs w:val="28"/>
          <w:lang w:eastAsia="ru-RU"/>
        </w:rPr>
      </w:pPr>
    </w:p>
    <w:p w14:paraId="7B448B48" w14:textId="54B07464" w:rsidR="00111344" w:rsidRPr="00111344" w:rsidRDefault="00111344" w:rsidP="00111344">
      <w:pPr>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0E7C16">
        <w:rPr>
          <w:rFonts w:ascii="Times New Roman" w:eastAsia="Times New Roman" w:hAnsi="Times New Roman" w:cs="Times New Roman"/>
          <w:color w:val="000000"/>
          <w:sz w:val="28"/>
          <w:szCs w:val="28"/>
          <w:lang w:eastAsia="ru-RU"/>
        </w:rPr>
        <w:t>т. 2</w:t>
      </w:r>
      <w:r w:rsidR="000E7C16" w:rsidRPr="000E7C1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w:t>
      </w:r>
      <w:r w:rsidR="000E7C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2 ТК РФ установлено, что </w:t>
      </w:r>
      <w:r w:rsidRPr="00111344">
        <w:rPr>
          <w:rFonts w:ascii="Times New Roman" w:eastAsia="Times New Roman" w:hAnsi="Times New Roman" w:cs="Times New Roman"/>
          <w:color w:val="000000"/>
          <w:sz w:val="28"/>
          <w:szCs w:val="28"/>
          <w:lang w:eastAsia="ru-RU"/>
        </w:rPr>
        <w:t>в целях государственного управления охраной труда уполномоченные федеральные органы исполнительной власти:</w:t>
      </w:r>
    </w:p>
    <w:p w14:paraId="0FA0423F" w14:textId="77777777" w:rsidR="00111344" w:rsidRPr="00F9234D" w:rsidRDefault="00111344" w:rsidP="00F9234D">
      <w:pPr>
        <w:ind w:firstLine="709"/>
        <w:jc w:val="both"/>
        <w:rPr>
          <w:rFonts w:ascii="Times New Roman" w:eastAsia="Times New Roman" w:hAnsi="Times New Roman" w:cs="Times New Roman"/>
          <w:color w:val="000000"/>
          <w:sz w:val="28"/>
          <w:szCs w:val="28"/>
          <w:lang w:eastAsia="ru-RU"/>
        </w:rPr>
      </w:pPr>
      <w:r w:rsidRPr="00F9234D">
        <w:rPr>
          <w:rFonts w:ascii="Times New Roman" w:eastAsia="Times New Roman" w:hAnsi="Times New Roman" w:cs="Times New Roman"/>
          <w:color w:val="000000"/>
          <w:sz w:val="28"/>
          <w:szCs w:val="28"/>
          <w:lang w:eastAsia="ru-RU"/>
        </w:rPr>
        <w:t>разрабатывают нормативные правовые акты, определяющие основы государственного управления охраной труда;</w:t>
      </w:r>
    </w:p>
    <w:p w14:paraId="121A17EC" w14:textId="77777777" w:rsidR="00111344" w:rsidRPr="00F9234D" w:rsidRDefault="00111344" w:rsidP="00F9234D">
      <w:pPr>
        <w:ind w:firstLine="709"/>
        <w:jc w:val="both"/>
        <w:rPr>
          <w:rFonts w:ascii="Times New Roman" w:eastAsia="Times New Roman" w:hAnsi="Times New Roman" w:cs="Times New Roman"/>
          <w:color w:val="000000"/>
          <w:sz w:val="28"/>
          <w:szCs w:val="28"/>
          <w:lang w:eastAsia="ru-RU"/>
        </w:rPr>
      </w:pPr>
      <w:r w:rsidRPr="00F9234D">
        <w:rPr>
          <w:rFonts w:ascii="Times New Roman" w:eastAsia="Times New Roman" w:hAnsi="Times New Roman" w:cs="Times New Roman"/>
          <w:color w:val="000000"/>
          <w:sz w:val="28"/>
          <w:szCs w:val="28"/>
          <w:lang w:eastAsia="ru-RU"/>
        </w:rP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14:paraId="0E147295" w14:textId="77777777" w:rsidR="00111344" w:rsidRPr="00F9234D" w:rsidRDefault="00111344" w:rsidP="00F9234D">
      <w:pPr>
        <w:ind w:firstLine="709"/>
        <w:jc w:val="both"/>
        <w:rPr>
          <w:rFonts w:ascii="Times New Roman" w:eastAsia="Times New Roman" w:hAnsi="Times New Roman" w:cs="Times New Roman"/>
          <w:color w:val="000000"/>
          <w:sz w:val="28"/>
          <w:szCs w:val="28"/>
          <w:lang w:eastAsia="ru-RU"/>
        </w:rPr>
      </w:pPr>
      <w:r w:rsidRPr="00F9234D">
        <w:rPr>
          <w:rFonts w:ascii="Times New Roman" w:eastAsia="Times New Roman" w:hAnsi="Times New Roman" w:cs="Times New Roman"/>
          <w:color w:val="000000"/>
          <w:sz w:val="28"/>
          <w:szCs w:val="28"/>
          <w:lang w:eastAsia="ru-RU"/>
        </w:rPr>
        <w:t>разрабатывают меры стимулирования деятельности работодателей по улучшению условий и охраны труда работников;</w:t>
      </w:r>
    </w:p>
    <w:p w14:paraId="417C7A4C" w14:textId="77777777" w:rsidR="00111344" w:rsidRPr="00F9234D" w:rsidRDefault="00111344" w:rsidP="00F9234D">
      <w:pPr>
        <w:ind w:firstLine="709"/>
        <w:jc w:val="both"/>
        <w:rPr>
          <w:rFonts w:ascii="Times New Roman" w:eastAsia="Times New Roman" w:hAnsi="Times New Roman" w:cs="Times New Roman"/>
          <w:color w:val="000000"/>
          <w:sz w:val="28"/>
          <w:szCs w:val="28"/>
          <w:lang w:eastAsia="ru-RU"/>
        </w:rPr>
      </w:pPr>
      <w:r w:rsidRPr="00F9234D">
        <w:rPr>
          <w:rFonts w:ascii="Times New Roman" w:eastAsia="Times New Roman" w:hAnsi="Times New Roman" w:cs="Times New Roman"/>
          <w:color w:val="000000"/>
          <w:sz w:val="28"/>
          <w:szCs w:val="28"/>
          <w:lang w:eastAsia="ru-RU"/>
        </w:rPr>
        <w:t>устанавливают основные требования к порядку разработки и содержанию правил и инструкций по охране труда, разрабатываемых работодателями;</w:t>
      </w:r>
    </w:p>
    <w:p w14:paraId="5F6C89FA" w14:textId="77777777" w:rsidR="00111344" w:rsidRPr="00F9234D" w:rsidRDefault="00111344" w:rsidP="00F9234D">
      <w:pPr>
        <w:ind w:firstLine="709"/>
        <w:jc w:val="both"/>
        <w:rPr>
          <w:rFonts w:ascii="Times New Roman" w:eastAsia="Times New Roman" w:hAnsi="Times New Roman" w:cs="Times New Roman"/>
          <w:color w:val="000000"/>
          <w:sz w:val="28"/>
          <w:szCs w:val="28"/>
          <w:lang w:eastAsia="ru-RU"/>
        </w:rPr>
      </w:pPr>
      <w:r w:rsidRPr="00F9234D">
        <w:rPr>
          <w:rFonts w:ascii="Times New Roman" w:eastAsia="Times New Roman" w:hAnsi="Times New Roman" w:cs="Times New Roman"/>
          <w:color w:val="000000"/>
          <w:sz w:val="28"/>
          <w:szCs w:val="28"/>
          <w:lang w:eastAsia="ru-RU"/>
        </w:rP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14:paraId="61F629E3" w14:textId="77777777" w:rsidR="00111344" w:rsidRPr="00F9234D" w:rsidRDefault="00111344" w:rsidP="00F9234D">
      <w:pPr>
        <w:ind w:firstLine="709"/>
        <w:jc w:val="both"/>
        <w:rPr>
          <w:rFonts w:ascii="Times New Roman" w:eastAsia="Times New Roman" w:hAnsi="Times New Roman" w:cs="Times New Roman"/>
          <w:color w:val="000000"/>
          <w:sz w:val="28"/>
          <w:szCs w:val="28"/>
          <w:lang w:eastAsia="ru-RU"/>
        </w:rPr>
      </w:pPr>
      <w:r w:rsidRPr="00F9234D">
        <w:rPr>
          <w:rFonts w:ascii="Times New Roman" w:eastAsia="Times New Roman" w:hAnsi="Times New Roman" w:cs="Times New Roman"/>
          <w:color w:val="000000"/>
          <w:sz w:val="28"/>
          <w:szCs w:val="28"/>
          <w:lang w:eastAsia="ru-RU"/>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14:paraId="3BB1E326" w14:textId="77777777" w:rsidR="00111344" w:rsidRPr="00F9234D" w:rsidRDefault="00111344" w:rsidP="00F9234D">
      <w:pPr>
        <w:ind w:firstLine="709"/>
        <w:jc w:val="both"/>
        <w:rPr>
          <w:rFonts w:ascii="Times New Roman" w:eastAsia="Times New Roman" w:hAnsi="Times New Roman" w:cs="Times New Roman"/>
          <w:color w:val="000000"/>
          <w:sz w:val="28"/>
          <w:szCs w:val="28"/>
          <w:lang w:eastAsia="ru-RU"/>
        </w:rPr>
      </w:pPr>
      <w:r w:rsidRPr="00F9234D">
        <w:rPr>
          <w:rFonts w:ascii="Times New Roman" w:eastAsia="Times New Roman" w:hAnsi="Times New Roman" w:cs="Times New Roman"/>
          <w:color w:val="000000"/>
          <w:sz w:val="28"/>
          <w:szCs w:val="28"/>
          <w:lang w:eastAsia="ru-RU"/>
        </w:rPr>
        <w:t>устанавливают порядок проведения специальной оценки условий труда;</w:t>
      </w:r>
    </w:p>
    <w:p w14:paraId="3264020C" w14:textId="77777777" w:rsidR="00111344" w:rsidRPr="00F9234D" w:rsidRDefault="00111344" w:rsidP="00F9234D">
      <w:pPr>
        <w:ind w:firstLine="709"/>
        <w:jc w:val="both"/>
        <w:rPr>
          <w:rFonts w:ascii="Times New Roman" w:eastAsia="Times New Roman" w:hAnsi="Times New Roman" w:cs="Times New Roman"/>
          <w:color w:val="000000"/>
          <w:sz w:val="28"/>
          <w:szCs w:val="28"/>
          <w:lang w:eastAsia="ru-RU"/>
        </w:rPr>
      </w:pPr>
      <w:r w:rsidRPr="00F9234D">
        <w:rPr>
          <w:rFonts w:ascii="Times New Roman" w:eastAsia="Times New Roman" w:hAnsi="Times New Roman" w:cs="Times New Roman"/>
          <w:color w:val="000000"/>
          <w:sz w:val="28"/>
          <w:szCs w:val="28"/>
          <w:lang w:eastAsia="ru-RU"/>
        </w:rP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14:paraId="41AF46A6" w14:textId="77777777" w:rsidR="00111344" w:rsidRPr="00F9234D" w:rsidRDefault="00111344" w:rsidP="00F9234D">
      <w:pPr>
        <w:ind w:firstLine="709"/>
        <w:jc w:val="both"/>
        <w:rPr>
          <w:rFonts w:ascii="Times New Roman" w:eastAsia="Times New Roman" w:hAnsi="Times New Roman" w:cs="Times New Roman"/>
          <w:color w:val="000000"/>
          <w:sz w:val="28"/>
          <w:szCs w:val="28"/>
          <w:lang w:eastAsia="ru-RU"/>
        </w:rPr>
      </w:pPr>
      <w:r w:rsidRPr="00F9234D">
        <w:rPr>
          <w:rFonts w:ascii="Times New Roman" w:eastAsia="Times New Roman" w:hAnsi="Times New Roman" w:cs="Times New Roman"/>
          <w:color w:val="000000"/>
          <w:sz w:val="28"/>
          <w:szCs w:val="28"/>
          <w:lang w:eastAsia="ru-RU"/>
        </w:rP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14:paraId="7C36224C" w14:textId="77777777" w:rsidR="00111344" w:rsidRPr="00F9234D" w:rsidRDefault="00111344" w:rsidP="00F9234D">
      <w:pPr>
        <w:ind w:firstLine="709"/>
        <w:jc w:val="both"/>
        <w:rPr>
          <w:rFonts w:ascii="Times New Roman" w:eastAsia="Times New Roman" w:hAnsi="Times New Roman" w:cs="Times New Roman"/>
          <w:color w:val="000000"/>
          <w:sz w:val="28"/>
          <w:szCs w:val="28"/>
          <w:lang w:eastAsia="ru-RU"/>
        </w:rPr>
      </w:pPr>
      <w:r w:rsidRPr="00F9234D">
        <w:rPr>
          <w:rFonts w:ascii="Times New Roman" w:eastAsia="Times New Roman" w:hAnsi="Times New Roman" w:cs="Times New Roman"/>
          <w:color w:val="000000"/>
          <w:sz w:val="28"/>
          <w:szCs w:val="28"/>
          <w:lang w:eastAsia="ru-RU"/>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14:paraId="43CEAF33" w14:textId="77777777" w:rsidR="00111344" w:rsidRPr="00F9234D" w:rsidRDefault="00111344" w:rsidP="00F9234D">
      <w:pPr>
        <w:ind w:firstLine="709"/>
        <w:jc w:val="both"/>
        <w:rPr>
          <w:rFonts w:ascii="Times New Roman" w:eastAsia="Times New Roman" w:hAnsi="Times New Roman" w:cs="Times New Roman"/>
          <w:color w:val="000000"/>
          <w:sz w:val="28"/>
          <w:szCs w:val="28"/>
          <w:lang w:eastAsia="ru-RU"/>
        </w:rPr>
      </w:pPr>
      <w:r w:rsidRPr="00F9234D">
        <w:rPr>
          <w:rFonts w:ascii="Times New Roman" w:eastAsia="Times New Roman" w:hAnsi="Times New Roman" w:cs="Times New Roman"/>
          <w:color w:val="000000"/>
          <w:sz w:val="28"/>
          <w:szCs w:val="28"/>
          <w:lang w:eastAsia="ru-RU"/>
        </w:rPr>
        <w:t>организуют международное сотрудничество в области охраны труда;</w:t>
      </w:r>
    </w:p>
    <w:p w14:paraId="6B241F73" w14:textId="77777777" w:rsidR="00111344" w:rsidRPr="00F9234D" w:rsidRDefault="00111344" w:rsidP="00F9234D">
      <w:pPr>
        <w:ind w:firstLine="709"/>
        <w:jc w:val="both"/>
        <w:rPr>
          <w:rFonts w:ascii="Times New Roman" w:eastAsia="Times New Roman" w:hAnsi="Times New Roman" w:cs="Times New Roman"/>
          <w:color w:val="000000"/>
          <w:sz w:val="28"/>
          <w:szCs w:val="28"/>
          <w:lang w:eastAsia="ru-RU"/>
        </w:rPr>
      </w:pPr>
      <w:r w:rsidRPr="00F9234D">
        <w:rPr>
          <w:rFonts w:ascii="Times New Roman" w:eastAsia="Times New Roman" w:hAnsi="Times New Roman" w:cs="Times New Roman"/>
          <w:color w:val="000000"/>
          <w:sz w:val="28"/>
          <w:szCs w:val="28"/>
          <w:lang w:eastAsia="ru-RU"/>
        </w:rPr>
        <w:t>организуют и проводят мониторинг состояния условий и охраны труда в Российской Федерации;</w:t>
      </w:r>
    </w:p>
    <w:p w14:paraId="63D77C81" w14:textId="77777777" w:rsidR="00111344" w:rsidRPr="00F9234D" w:rsidRDefault="00111344" w:rsidP="00F9234D">
      <w:pPr>
        <w:ind w:firstLine="709"/>
        <w:jc w:val="both"/>
        <w:rPr>
          <w:rFonts w:ascii="Times New Roman" w:eastAsia="Times New Roman" w:hAnsi="Times New Roman" w:cs="Times New Roman"/>
          <w:color w:val="000000"/>
          <w:sz w:val="28"/>
          <w:szCs w:val="28"/>
          <w:lang w:eastAsia="ru-RU"/>
        </w:rPr>
      </w:pPr>
      <w:r w:rsidRPr="00F9234D">
        <w:rPr>
          <w:rFonts w:ascii="Times New Roman" w:eastAsia="Times New Roman" w:hAnsi="Times New Roman" w:cs="Times New Roman"/>
          <w:color w:val="000000"/>
          <w:sz w:val="28"/>
          <w:szCs w:val="28"/>
          <w:lang w:eastAsia="ru-RU"/>
        </w:rPr>
        <w:t>обеспечивают функционирование информационной системы охраны труда;</w:t>
      </w:r>
    </w:p>
    <w:p w14:paraId="5CD05946" w14:textId="77777777" w:rsidR="00111344" w:rsidRPr="00F9234D" w:rsidRDefault="00111344" w:rsidP="00F9234D">
      <w:pPr>
        <w:ind w:firstLine="709"/>
        <w:jc w:val="both"/>
        <w:rPr>
          <w:rFonts w:ascii="Times New Roman" w:eastAsia="Times New Roman" w:hAnsi="Times New Roman" w:cs="Times New Roman"/>
          <w:color w:val="000000"/>
          <w:sz w:val="28"/>
          <w:szCs w:val="28"/>
          <w:lang w:eastAsia="ru-RU"/>
        </w:rPr>
      </w:pPr>
      <w:r w:rsidRPr="00F9234D">
        <w:rPr>
          <w:rFonts w:ascii="Times New Roman" w:eastAsia="Times New Roman" w:hAnsi="Times New Roman" w:cs="Times New Roman"/>
          <w:color w:val="000000"/>
          <w:sz w:val="28"/>
          <w:szCs w:val="28"/>
          <w:lang w:eastAsia="ru-RU"/>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14:paraId="75AD2CB7" w14:textId="5FEE68C6" w:rsidR="00111344" w:rsidRPr="00111344" w:rsidRDefault="000E7C16" w:rsidP="0011134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Разъясняю, что</w:t>
      </w:r>
      <w:r w:rsidR="00111344">
        <w:rPr>
          <w:rFonts w:ascii="Times New Roman" w:eastAsia="Times New Roman" w:hAnsi="Times New Roman" w:cs="Times New Roman"/>
          <w:color w:val="000000"/>
          <w:sz w:val="28"/>
          <w:szCs w:val="28"/>
          <w:lang w:eastAsia="ru-RU"/>
        </w:rPr>
        <w:t xml:space="preserve"> в соответствии с </w:t>
      </w:r>
      <w:r w:rsidR="00111344" w:rsidRPr="00111344">
        <w:rPr>
          <w:rFonts w:ascii="Times New Roman" w:eastAsia="Times New Roman" w:hAnsi="Times New Roman" w:cs="Times New Roman"/>
          <w:color w:val="000000"/>
          <w:sz w:val="28"/>
          <w:szCs w:val="28"/>
          <w:lang w:eastAsia="ru-RU"/>
        </w:rPr>
        <w:t>Приказ</w:t>
      </w:r>
      <w:r w:rsidR="00111344">
        <w:rPr>
          <w:rFonts w:ascii="Times New Roman" w:eastAsia="Times New Roman" w:hAnsi="Times New Roman" w:cs="Times New Roman"/>
          <w:color w:val="000000"/>
          <w:sz w:val="28"/>
          <w:szCs w:val="28"/>
          <w:lang w:eastAsia="ru-RU"/>
        </w:rPr>
        <w:t>ом Минтруда России от 17.03.2022</w:t>
      </w:r>
      <w:r>
        <w:rPr>
          <w:rFonts w:ascii="Times New Roman" w:eastAsia="Times New Roman" w:hAnsi="Times New Roman" w:cs="Times New Roman"/>
          <w:color w:val="000000"/>
          <w:sz w:val="28"/>
          <w:szCs w:val="28"/>
          <w:lang w:eastAsia="ru-RU"/>
        </w:rPr>
        <w:t xml:space="preserve"> </w:t>
      </w:r>
      <w:r w:rsidR="00111344">
        <w:rPr>
          <w:rFonts w:ascii="Times New Roman" w:eastAsia="Times New Roman" w:hAnsi="Times New Roman" w:cs="Times New Roman"/>
          <w:color w:val="000000"/>
          <w:sz w:val="28"/>
          <w:szCs w:val="28"/>
          <w:lang w:eastAsia="ru-RU"/>
        </w:rPr>
        <w:t>№ 140н «</w:t>
      </w:r>
      <w:r w:rsidR="00111344" w:rsidRPr="00111344">
        <w:rPr>
          <w:rFonts w:ascii="Times New Roman" w:eastAsia="Times New Roman" w:hAnsi="Times New Roman" w:cs="Times New Roman"/>
          <w:color w:val="000000"/>
          <w:sz w:val="28"/>
          <w:szCs w:val="28"/>
          <w:lang w:eastAsia="ru-RU"/>
        </w:rPr>
        <w:t>О неприменении приказа Министерства труда и социальной защиты Российской Ф</w:t>
      </w:r>
      <w:r w:rsidR="00111344">
        <w:rPr>
          <w:rFonts w:ascii="Times New Roman" w:eastAsia="Times New Roman" w:hAnsi="Times New Roman" w:cs="Times New Roman"/>
          <w:color w:val="000000"/>
          <w:sz w:val="28"/>
          <w:szCs w:val="28"/>
          <w:lang w:eastAsia="ru-RU"/>
        </w:rPr>
        <w:t>едерации от 29 октября 2021 г. № 772н «</w:t>
      </w:r>
      <w:r w:rsidR="00111344" w:rsidRPr="00111344">
        <w:rPr>
          <w:rFonts w:ascii="Times New Roman" w:eastAsia="Times New Roman" w:hAnsi="Times New Roman" w:cs="Times New Roman"/>
          <w:color w:val="000000"/>
          <w:sz w:val="28"/>
          <w:szCs w:val="28"/>
          <w:lang w:eastAsia="ru-RU"/>
        </w:rPr>
        <w:t>Об утверждении основных требований к порядку разработки и содержанию правил и инструкций по охране труда</w:t>
      </w:r>
      <w:r w:rsidR="00111344">
        <w:rPr>
          <w:rFonts w:ascii="Times New Roman" w:eastAsia="Times New Roman" w:hAnsi="Times New Roman" w:cs="Times New Roman"/>
          <w:color w:val="000000"/>
          <w:sz w:val="28"/>
          <w:szCs w:val="28"/>
          <w:lang w:eastAsia="ru-RU"/>
        </w:rPr>
        <w:t>, разрабатываемых работодателем» установлено, что д</w:t>
      </w:r>
      <w:r w:rsidR="00111344" w:rsidRPr="00111344">
        <w:rPr>
          <w:rFonts w:ascii="Times New Roman" w:eastAsia="Times New Roman" w:hAnsi="Times New Roman" w:cs="Times New Roman"/>
          <w:color w:val="000000"/>
          <w:sz w:val="28"/>
          <w:szCs w:val="28"/>
          <w:lang w:eastAsia="ru-RU"/>
        </w:rPr>
        <w:t>о 1 января 2023 года не нужно применять основные требования к порядку разработки и содержанию правил, а т</w:t>
      </w:r>
      <w:r w:rsidR="00D00E7E">
        <w:rPr>
          <w:rFonts w:ascii="Times New Roman" w:eastAsia="Times New Roman" w:hAnsi="Times New Roman" w:cs="Times New Roman"/>
          <w:color w:val="000000"/>
          <w:sz w:val="28"/>
          <w:szCs w:val="28"/>
          <w:lang w:eastAsia="ru-RU"/>
        </w:rPr>
        <w:t>акже инструкций по охране труда</w:t>
      </w:r>
      <w:r>
        <w:rPr>
          <w:rFonts w:ascii="Times New Roman" w:eastAsia="Times New Roman" w:hAnsi="Times New Roman" w:cs="Times New Roman"/>
          <w:color w:val="000000"/>
          <w:sz w:val="28"/>
          <w:szCs w:val="28"/>
          <w:lang w:eastAsia="ru-RU"/>
        </w:rPr>
        <w:t>, перечисленные в ст. 211.2 ТК РФ.</w:t>
      </w:r>
    </w:p>
    <w:p w14:paraId="64BE2D28" w14:textId="77777777" w:rsidR="00111344" w:rsidRPr="00111344" w:rsidRDefault="00111344" w:rsidP="00111344">
      <w:pPr>
        <w:jc w:val="both"/>
        <w:rPr>
          <w:rFonts w:ascii="Times New Roman" w:eastAsia="Times New Roman" w:hAnsi="Times New Roman" w:cs="Times New Roman"/>
          <w:lang w:eastAsia="ru-RU"/>
        </w:rPr>
      </w:pPr>
    </w:p>
    <w:p w14:paraId="36DC842F" w14:textId="4141DF16" w:rsidR="008F0FD1" w:rsidRDefault="008F0FD1"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3EEB1C6F" w14:textId="5CAEA923" w:rsidR="008F0FD1" w:rsidRDefault="008F0FD1"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339B8340" w14:textId="7006F86D" w:rsidR="008F0FD1" w:rsidRDefault="008F0FD1"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5675670E" w14:textId="4C434866" w:rsidR="008F0FD1" w:rsidRDefault="008F0FD1"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4C3D45CC" w14:textId="65AB8DA8"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01664B1D" w14:textId="4C5C4C49"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0BE76191" w14:textId="4696BCD6"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1FD72A52" w14:textId="1C7F57B2"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5C53FB37" w14:textId="1CD945A0"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5650BA07" w14:textId="71FD9381"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2810AA76" w14:textId="2268283E"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10DC8EEB" w14:textId="78639047"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1EA2FBDD" w14:textId="6DA521BA"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730BD19B" w14:textId="27751D06"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52E73071" w14:textId="0A3A40E9"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77D8E6A9" w14:textId="5715CE30"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7A93FDBF" w14:textId="1A7A8153"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68C00738" w14:textId="29E1E6C8"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5A5F4EA9" w14:textId="15599897"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293FA19D" w14:textId="0927C5D3"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55DCF58F" w14:textId="18C55AD9"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663AFFE3" w14:textId="00778521"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043AF86B" w14:textId="6558C18A"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1905B7F7" w14:textId="0B6F3761"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44AC4401" w14:textId="1FB9A3F2"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2FD33CA1" w14:textId="55C9AB6D"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34C2649E" w14:textId="209ACA15"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6D474272" w14:textId="61CCFFCE"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107E6D5C" w14:textId="5D362EFF"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02B5DEE8" w14:textId="16351DD6"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0EC64D06" w14:textId="6885A516"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6A1B28E3" w14:textId="2EFC7BE2"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27296AC4" w14:textId="7AF196A0"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212C6586" w14:textId="3F3F80A6" w:rsidR="00F9234D" w:rsidRDefault="00F9234D"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0B25E4CD" w14:textId="42F9F588" w:rsidR="00F9234D" w:rsidRDefault="00F9234D" w:rsidP="00F9234D">
      <w:pPr>
        <w:snapToGrid w:val="0"/>
        <w:spacing w:before="120" w:after="312"/>
        <w:contextualSpacing/>
        <w:jc w:val="both"/>
        <w:rPr>
          <w:rFonts w:ascii="Times New Roman" w:eastAsia="Times New Roman" w:hAnsi="Times New Roman" w:cs="Times New Roman"/>
          <w:color w:val="000000"/>
          <w:sz w:val="28"/>
          <w:szCs w:val="28"/>
          <w:lang w:eastAsia="ru-RU"/>
        </w:rPr>
      </w:pPr>
    </w:p>
    <w:p w14:paraId="0A4D2EE9" w14:textId="77777777" w:rsidR="00721605" w:rsidRPr="000E7C16" w:rsidRDefault="00721605" w:rsidP="00F9234D">
      <w:pPr>
        <w:snapToGrid w:val="0"/>
        <w:spacing w:before="120" w:after="312"/>
        <w:contextualSpacing/>
        <w:jc w:val="both"/>
        <w:rPr>
          <w:rFonts w:ascii="Times New Roman" w:eastAsia="Times New Roman" w:hAnsi="Times New Roman" w:cs="Times New Roman"/>
          <w:color w:val="000000"/>
          <w:sz w:val="28"/>
          <w:szCs w:val="28"/>
          <w:lang w:eastAsia="ru-RU"/>
        </w:rPr>
      </w:pPr>
    </w:p>
    <w:p w14:paraId="109EEB74" w14:textId="3E186D70" w:rsidR="00A01C08" w:rsidRDefault="000E7C16" w:rsidP="008F0FD1">
      <w:pPr>
        <w:snapToGrid w:val="0"/>
        <w:spacing w:before="120" w:after="312"/>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Субсидии для трудоустройства молодежи.</w:t>
      </w:r>
    </w:p>
    <w:p w14:paraId="7CD5CD4B" w14:textId="77777777" w:rsidR="007C5598" w:rsidRPr="008F0FD1" w:rsidRDefault="007C5598" w:rsidP="008F0FD1">
      <w:pPr>
        <w:snapToGrid w:val="0"/>
        <w:spacing w:before="120" w:after="312"/>
        <w:contextualSpacing/>
        <w:jc w:val="center"/>
        <w:rPr>
          <w:rFonts w:ascii="Times New Roman" w:eastAsia="Times New Roman" w:hAnsi="Times New Roman" w:cs="Times New Roman"/>
          <w:b/>
          <w:bCs/>
          <w:color w:val="000000"/>
          <w:sz w:val="28"/>
          <w:szCs w:val="28"/>
          <w:lang w:eastAsia="ru-RU"/>
        </w:rPr>
      </w:pPr>
    </w:p>
    <w:p w14:paraId="7E58D5F6" w14:textId="17E8C5E3" w:rsidR="00D00E7E" w:rsidRDefault="00D00E7E" w:rsidP="00D00E7E">
      <w:pPr>
        <w:ind w:firstLine="709"/>
        <w:jc w:val="both"/>
        <w:rPr>
          <w:rFonts w:ascii="Times New Roman" w:eastAsia="Times New Roman" w:hAnsi="Times New Roman" w:cs="Times New Roman"/>
          <w:color w:val="000000"/>
          <w:sz w:val="28"/>
          <w:szCs w:val="28"/>
          <w:lang w:eastAsia="ru-RU"/>
        </w:rPr>
      </w:pPr>
      <w:r w:rsidRPr="00D00E7E">
        <w:rPr>
          <w:rFonts w:ascii="Times New Roman" w:eastAsia="Times New Roman" w:hAnsi="Times New Roman" w:cs="Times New Roman"/>
          <w:color w:val="000000"/>
          <w:sz w:val="28"/>
          <w:szCs w:val="28"/>
          <w:lang w:eastAsia="ru-RU"/>
        </w:rPr>
        <w:t>До 1 ноября 2021 года организации и индив</w:t>
      </w:r>
      <w:r>
        <w:rPr>
          <w:rFonts w:ascii="Times New Roman" w:eastAsia="Times New Roman" w:hAnsi="Times New Roman" w:cs="Times New Roman"/>
          <w:color w:val="000000"/>
          <w:sz w:val="28"/>
          <w:szCs w:val="28"/>
          <w:lang w:eastAsia="ru-RU"/>
        </w:rPr>
        <w:t xml:space="preserve">идуальные предприниматели могли </w:t>
      </w:r>
      <w:r w:rsidRPr="00D00E7E">
        <w:rPr>
          <w:rFonts w:ascii="Times New Roman" w:eastAsia="Times New Roman" w:hAnsi="Times New Roman" w:cs="Times New Roman"/>
          <w:color w:val="000000"/>
          <w:sz w:val="28"/>
          <w:szCs w:val="28"/>
          <w:lang w:eastAsia="ru-RU"/>
        </w:rPr>
        <w:t>оформить субсидию из бюджета ФСС РФ при зачислении в штат безработных граждан, зарегистрированных на бирже труда. Данная мера поддержки действ</w:t>
      </w:r>
      <w:r>
        <w:rPr>
          <w:rFonts w:ascii="Times New Roman" w:eastAsia="Times New Roman" w:hAnsi="Times New Roman" w:cs="Times New Roman"/>
          <w:color w:val="000000"/>
          <w:sz w:val="28"/>
          <w:szCs w:val="28"/>
          <w:lang w:eastAsia="ru-RU"/>
        </w:rPr>
        <w:t>овала</w:t>
      </w:r>
      <w:r w:rsidRPr="00D00E7E">
        <w:rPr>
          <w:rFonts w:ascii="Times New Roman" w:eastAsia="Times New Roman" w:hAnsi="Times New Roman" w:cs="Times New Roman"/>
          <w:color w:val="000000"/>
          <w:sz w:val="28"/>
          <w:szCs w:val="28"/>
          <w:lang w:eastAsia="ru-RU"/>
        </w:rPr>
        <w:t xml:space="preserve"> с 22.03.2021 и направлена на снижение уровня безработицы, стимулируя работодателей активнее принимать на работу безработных граждан. Субсидия частично компенсирует затраты на выплату заработной платы. Чтобы оформить ее, организация или индивидуальный предприниматель должны соответствовать определенным требованиям. Причем получить субсидию можно </w:t>
      </w:r>
      <w:r>
        <w:rPr>
          <w:rFonts w:ascii="Times New Roman" w:eastAsia="Times New Roman" w:hAnsi="Times New Roman" w:cs="Times New Roman"/>
          <w:color w:val="000000"/>
          <w:sz w:val="28"/>
          <w:szCs w:val="28"/>
          <w:lang w:eastAsia="ru-RU"/>
        </w:rPr>
        <w:t xml:space="preserve">было </w:t>
      </w:r>
      <w:r w:rsidRPr="00D00E7E">
        <w:rPr>
          <w:rFonts w:ascii="Times New Roman" w:eastAsia="Times New Roman" w:hAnsi="Times New Roman" w:cs="Times New Roman"/>
          <w:color w:val="000000"/>
          <w:sz w:val="28"/>
          <w:szCs w:val="28"/>
          <w:lang w:eastAsia="ru-RU"/>
        </w:rPr>
        <w:t>вплоть до 27.12.2021 на расчетный счет, открытый в российской кредитной организации,</w:t>
      </w:r>
      <w:r>
        <w:rPr>
          <w:rFonts w:ascii="Times New Roman" w:eastAsia="Times New Roman" w:hAnsi="Times New Roman" w:cs="Times New Roman"/>
          <w:color w:val="000000"/>
          <w:sz w:val="28"/>
          <w:szCs w:val="28"/>
          <w:lang w:eastAsia="ru-RU"/>
        </w:rPr>
        <w:t xml:space="preserve"> или на банковскую карту "Мир".</w:t>
      </w:r>
    </w:p>
    <w:p w14:paraId="0F62FE4F" w14:textId="7DA34F1D" w:rsidR="000E7C16" w:rsidRPr="000E7C16" w:rsidRDefault="00D00E7E" w:rsidP="000E7C16">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настоящее время в</w:t>
      </w:r>
      <w:r w:rsidR="000E7C16" w:rsidRPr="000E7C16">
        <w:rPr>
          <w:rFonts w:ascii="Times New Roman" w:eastAsia="Times New Roman" w:hAnsi="Times New Roman" w:cs="Times New Roman"/>
          <w:color w:val="000000"/>
          <w:sz w:val="28"/>
          <w:szCs w:val="28"/>
          <w:lang w:eastAsia="ru-RU"/>
        </w:rPr>
        <w:t xml:space="preserve"> соответствии с Постановлением </w:t>
      </w:r>
      <w:r w:rsidR="000E7C16">
        <w:rPr>
          <w:rFonts w:ascii="Times New Roman" w:eastAsia="Times New Roman" w:hAnsi="Times New Roman" w:cs="Times New Roman"/>
          <w:color w:val="000000"/>
          <w:sz w:val="28"/>
          <w:szCs w:val="28"/>
          <w:lang w:eastAsia="ru-RU"/>
        </w:rPr>
        <w:t>Правительства РФ от 18.03.2022 № 398 «</w:t>
      </w:r>
      <w:r w:rsidR="000E7C16" w:rsidRPr="000E7C16">
        <w:rPr>
          <w:rFonts w:ascii="Times New Roman" w:eastAsia="Times New Roman" w:hAnsi="Times New Roman" w:cs="Times New Roman"/>
          <w:color w:val="000000"/>
          <w:sz w:val="28"/>
          <w:szCs w:val="28"/>
          <w:lang w:eastAsia="ru-RU"/>
        </w:rPr>
        <w:t>О внесении изменений в постановление Правительства Российской Феде</w:t>
      </w:r>
      <w:r w:rsidR="000E7C16">
        <w:rPr>
          <w:rFonts w:ascii="Times New Roman" w:eastAsia="Times New Roman" w:hAnsi="Times New Roman" w:cs="Times New Roman"/>
          <w:color w:val="000000"/>
          <w:sz w:val="28"/>
          <w:szCs w:val="28"/>
          <w:lang w:eastAsia="ru-RU"/>
        </w:rPr>
        <w:t xml:space="preserve">рации от 13 марта 2021 № 362, согласно которому </w:t>
      </w:r>
      <w:r w:rsidR="000E7C16" w:rsidRPr="000E7C16">
        <w:rPr>
          <w:rFonts w:ascii="Times New Roman" w:eastAsia="Times New Roman" w:hAnsi="Times New Roman" w:cs="Times New Roman"/>
          <w:color w:val="000000"/>
          <w:sz w:val="28"/>
          <w:szCs w:val="28"/>
          <w:lang w:eastAsia="ru-RU"/>
        </w:rPr>
        <w:t>поддержку предоставят компаниям и ИП, трудоустроившим отдельные категории граждан в возрасте до 30 лет, в том числе выпускников колледжей и вузов без опыта работы, лиц без среднего профессионального или высшего образования, инвалидов, детей-сирот.</w:t>
      </w:r>
    </w:p>
    <w:p w14:paraId="63C2C65C" w14:textId="77777777" w:rsidR="000E7C16" w:rsidRPr="000E7C16" w:rsidRDefault="000E7C16" w:rsidP="000E7C16">
      <w:pPr>
        <w:ind w:firstLine="709"/>
        <w:jc w:val="both"/>
        <w:rPr>
          <w:rFonts w:ascii="Times New Roman" w:eastAsia="Times New Roman" w:hAnsi="Times New Roman" w:cs="Times New Roman"/>
          <w:color w:val="000000"/>
          <w:sz w:val="28"/>
          <w:szCs w:val="28"/>
          <w:lang w:eastAsia="ru-RU"/>
        </w:rPr>
      </w:pPr>
      <w:r w:rsidRPr="000E7C16">
        <w:rPr>
          <w:rFonts w:ascii="Times New Roman" w:eastAsia="Times New Roman" w:hAnsi="Times New Roman" w:cs="Times New Roman"/>
          <w:color w:val="000000"/>
          <w:sz w:val="28"/>
          <w:szCs w:val="28"/>
          <w:lang w:eastAsia="ru-RU"/>
        </w:rPr>
        <w:t>Субсидия рассчитывается так: (МРОТ + сумма страховых взносов + районный коэффициент) х количество таких сотрудников х 3.</w:t>
      </w:r>
    </w:p>
    <w:p w14:paraId="424090F6" w14:textId="7AA10213" w:rsidR="000E7C16" w:rsidRDefault="000E7C16" w:rsidP="000E7C16">
      <w:pPr>
        <w:ind w:firstLine="709"/>
        <w:jc w:val="both"/>
        <w:rPr>
          <w:rFonts w:ascii="Times New Roman" w:eastAsia="Times New Roman" w:hAnsi="Times New Roman" w:cs="Times New Roman"/>
          <w:color w:val="000000"/>
          <w:sz w:val="28"/>
          <w:szCs w:val="28"/>
          <w:lang w:eastAsia="ru-RU"/>
        </w:rPr>
      </w:pPr>
      <w:r w:rsidRPr="000E7C16">
        <w:rPr>
          <w:rFonts w:ascii="Times New Roman" w:eastAsia="Times New Roman" w:hAnsi="Times New Roman" w:cs="Times New Roman"/>
          <w:color w:val="000000"/>
          <w:sz w:val="28"/>
          <w:szCs w:val="28"/>
          <w:lang w:eastAsia="ru-RU"/>
        </w:rPr>
        <w:t>Для подбора персонала необходимо направить заявлени</w:t>
      </w:r>
      <w:r>
        <w:rPr>
          <w:rFonts w:ascii="Times New Roman" w:eastAsia="Times New Roman" w:hAnsi="Times New Roman" w:cs="Times New Roman"/>
          <w:color w:val="000000"/>
          <w:sz w:val="28"/>
          <w:szCs w:val="28"/>
          <w:lang w:eastAsia="ru-RU"/>
        </w:rPr>
        <w:t>е в центр занятости через сайт «Работа в России»</w:t>
      </w:r>
      <w:r w:rsidRPr="000E7C16">
        <w:rPr>
          <w:rFonts w:ascii="Times New Roman" w:eastAsia="Times New Roman" w:hAnsi="Times New Roman" w:cs="Times New Roman"/>
          <w:color w:val="000000"/>
          <w:sz w:val="28"/>
          <w:szCs w:val="28"/>
          <w:lang w:eastAsia="ru-RU"/>
        </w:rPr>
        <w:t>. После трудоустройства нужно подать за</w:t>
      </w:r>
      <w:r>
        <w:rPr>
          <w:rFonts w:ascii="Times New Roman" w:eastAsia="Times New Roman" w:hAnsi="Times New Roman" w:cs="Times New Roman"/>
          <w:color w:val="000000"/>
          <w:sz w:val="28"/>
          <w:szCs w:val="28"/>
          <w:lang w:eastAsia="ru-RU"/>
        </w:rPr>
        <w:t>явление через систему «Соцстрах»</w:t>
      </w:r>
      <w:r w:rsidRPr="000E7C16">
        <w:rPr>
          <w:rFonts w:ascii="Times New Roman" w:eastAsia="Times New Roman" w:hAnsi="Times New Roman" w:cs="Times New Roman"/>
          <w:color w:val="000000"/>
          <w:sz w:val="28"/>
          <w:szCs w:val="28"/>
          <w:lang w:eastAsia="ru-RU"/>
        </w:rPr>
        <w:t xml:space="preserve"> о включении работодателя в реестр для предоставления субсидии.</w:t>
      </w:r>
    </w:p>
    <w:p w14:paraId="64290467" w14:textId="77777777" w:rsidR="000E7C16" w:rsidRPr="000E7C16" w:rsidRDefault="000E7C16" w:rsidP="000E7C16">
      <w:pPr>
        <w:ind w:firstLine="709"/>
        <w:jc w:val="both"/>
        <w:rPr>
          <w:rFonts w:ascii="Times New Roman" w:eastAsia="Times New Roman" w:hAnsi="Times New Roman" w:cs="Times New Roman"/>
          <w:color w:val="000000"/>
          <w:sz w:val="28"/>
          <w:szCs w:val="28"/>
          <w:lang w:eastAsia="ru-RU"/>
        </w:rPr>
      </w:pPr>
    </w:p>
    <w:p w14:paraId="0DD98519" w14:textId="77777777" w:rsidR="000E7C16" w:rsidRPr="000E7C16" w:rsidRDefault="000E7C16" w:rsidP="000E7C16">
      <w:pPr>
        <w:ind w:firstLine="709"/>
        <w:jc w:val="both"/>
        <w:rPr>
          <w:rFonts w:ascii="Times New Roman" w:eastAsia="Times New Roman" w:hAnsi="Times New Roman" w:cs="Times New Roman"/>
          <w:color w:val="000000"/>
          <w:sz w:val="28"/>
          <w:szCs w:val="28"/>
          <w:lang w:eastAsia="ru-RU"/>
        </w:rPr>
      </w:pPr>
    </w:p>
    <w:p w14:paraId="3BBB6A6D" w14:textId="64D7832D" w:rsidR="00A01C08" w:rsidRPr="008F0FD1" w:rsidRDefault="00A01C08" w:rsidP="000E7C16">
      <w:pPr>
        <w:snapToGrid w:val="0"/>
        <w:spacing w:before="120" w:after="312"/>
        <w:ind w:firstLine="709"/>
        <w:contextualSpacing/>
        <w:jc w:val="both"/>
        <w:rPr>
          <w:rFonts w:ascii="Times New Roman" w:eastAsia="Times New Roman" w:hAnsi="Times New Roman" w:cs="Times New Roman"/>
          <w:color w:val="000000"/>
          <w:sz w:val="28"/>
          <w:szCs w:val="28"/>
          <w:lang w:eastAsia="ru-RU"/>
        </w:rPr>
      </w:pPr>
    </w:p>
    <w:p w14:paraId="2E1B8D2C" w14:textId="3131B45A" w:rsidR="00A01C08" w:rsidRDefault="00A01C08"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5AE0AF25" w14:textId="78ABFF19" w:rsidR="007C5598" w:rsidRDefault="007C5598"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7966480E" w14:textId="63E74987" w:rsidR="007C5598" w:rsidRDefault="007C5598"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3AFCB768" w14:textId="0C14D1D3" w:rsidR="007C5598" w:rsidRDefault="007C5598"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15C2323E" w14:textId="560E3CE7" w:rsidR="007C5598" w:rsidRDefault="007C5598"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7B435596" w14:textId="61375C5E" w:rsidR="007C5598" w:rsidRDefault="007C5598"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23DF6C2D" w14:textId="4D45AEA6" w:rsidR="007C5598" w:rsidRDefault="007C5598"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0549E7E8" w14:textId="7F525B56" w:rsidR="007C5598" w:rsidRDefault="007C5598"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1586EAF4" w14:textId="73F05E17" w:rsidR="007C5598" w:rsidRDefault="007C5598"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6756952F" w14:textId="7FA61D96" w:rsidR="007C5598" w:rsidRDefault="007C5598"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22CA0AD1" w14:textId="3C0DA933" w:rsidR="007C5598" w:rsidRDefault="007C5598"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7320E8FC" w14:textId="5096F51F" w:rsidR="007C5598" w:rsidRDefault="007C5598"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4A467D8E" w14:textId="0D4B7B85" w:rsidR="007C5598" w:rsidRDefault="007C5598"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23CE4302" w14:textId="3AED6537" w:rsidR="007C5598" w:rsidRDefault="007C5598"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4050BF61" w14:textId="74CAC241" w:rsidR="007C5598" w:rsidRDefault="007C5598" w:rsidP="008F0FD1">
      <w:pPr>
        <w:snapToGrid w:val="0"/>
        <w:spacing w:before="120" w:after="312"/>
        <w:ind w:firstLine="708"/>
        <w:contextualSpacing/>
        <w:jc w:val="both"/>
        <w:rPr>
          <w:rFonts w:ascii="Times New Roman" w:eastAsia="Times New Roman" w:hAnsi="Times New Roman" w:cs="Times New Roman"/>
          <w:color w:val="000000"/>
          <w:sz w:val="28"/>
          <w:szCs w:val="28"/>
          <w:lang w:eastAsia="ru-RU"/>
        </w:rPr>
      </w:pPr>
    </w:p>
    <w:p w14:paraId="024D982C" w14:textId="1EDACDC1" w:rsidR="007C5598" w:rsidRDefault="007C5598" w:rsidP="00D00E7E">
      <w:pPr>
        <w:snapToGrid w:val="0"/>
        <w:spacing w:before="120" w:after="312"/>
        <w:contextualSpacing/>
        <w:jc w:val="both"/>
        <w:rPr>
          <w:rFonts w:ascii="Times New Roman" w:eastAsia="Times New Roman" w:hAnsi="Times New Roman" w:cs="Times New Roman"/>
          <w:color w:val="000000"/>
          <w:sz w:val="28"/>
          <w:szCs w:val="28"/>
          <w:lang w:eastAsia="ru-RU"/>
        </w:rPr>
      </w:pPr>
    </w:p>
    <w:p w14:paraId="069D0723" w14:textId="36F73D6F" w:rsidR="00126D5C" w:rsidRDefault="00126D5C" w:rsidP="00126D5C">
      <w:pPr>
        <w:jc w:val="center"/>
        <w:rPr>
          <w:rFonts w:ascii="Times New Roman" w:eastAsia="Times New Roman" w:hAnsi="Times New Roman" w:cs="Times New Roman"/>
          <w:b/>
          <w:bCs/>
          <w:sz w:val="28"/>
          <w:lang w:eastAsia="ru-RU"/>
        </w:rPr>
      </w:pPr>
      <w:r>
        <w:rPr>
          <w:rFonts w:ascii="Times New Roman" w:eastAsia="Times New Roman" w:hAnsi="Times New Roman" w:cs="Times New Roman"/>
          <w:b/>
          <w:bCs/>
          <w:sz w:val="28"/>
          <w:lang w:eastAsia="ru-RU"/>
        </w:rPr>
        <w:lastRenderedPageBreak/>
        <w:t>А</w:t>
      </w:r>
      <w:r w:rsidRPr="00126D5C">
        <w:rPr>
          <w:rFonts w:ascii="Times New Roman" w:eastAsia="Times New Roman" w:hAnsi="Times New Roman" w:cs="Times New Roman"/>
          <w:b/>
          <w:bCs/>
          <w:sz w:val="28"/>
          <w:lang w:eastAsia="ru-RU"/>
        </w:rPr>
        <w:t>утсорсинг = сокращение</w:t>
      </w:r>
      <w:r>
        <w:rPr>
          <w:rFonts w:ascii="Times New Roman" w:eastAsia="Times New Roman" w:hAnsi="Times New Roman" w:cs="Times New Roman"/>
          <w:b/>
          <w:bCs/>
          <w:sz w:val="28"/>
          <w:lang w:eastAsia="ru-RU"/>
        </w:rPr>
        <w:t>.</w:t>
      </w:r>
    </w:p>
    <w:p w14:paraId="45FC9ECB" w14:textId="77777777" w:rsidR="00126D5C" w:rsidRPr="00126D5C" w:rsidRDefault="00126D5C" w:rsidP="00126D5C">
      <w:pPr>
        <w:jc w:val="center"/>
        <w:rPr>
          <w:rFonts w:ascii="Times New Roman" w:eastAsia="Times New Roman" w:hAnsi="Times New Roman" w:cs="Times New Roman"/>
          <w:sz w:val="28"/>
          <w:lang w:eastAsia="ru-RU"/>
        </w:rPr>
      </w:pPr>
    </w:p>
    <w:p w14:paraId="44B1C935" w14:textId="56C38A90" w:rsidR="00D00E7E" w:rsidRPr="00D00E7E" w:rsidRDefault="00914538" w:rsidP="00D00E7E">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Прокуратура разъясняет, а</w:t>
      </w:r>
      <w:r w:rsidR="00D00E7E" w:rsidRPr="00D00E7E">
        <w:rPr>
          <w:rFonts w:ascii="Times New Roman" w:eastAsia="Times New Roman" w:hAnsi="Times New Roman" w:cs="Times New Roman"/>
          <w:color w:val="000000"/>
          <w:sz w:val="28"/>
          <w:szCs w:val="28"/>
          <w:lang w:eastAsia="ru-RU"/>
        </w:rPr>
        <w:t>утсорсинг - привлечение внешнего исполнителя - другой организации или ИП - для выполнения отдельных функций и бизнес-процессов компании. Чаще всего на аутсорсинг передают функции обслуживающих подразделений - уборку помещений, работу кол-центра, IT-поддержку, бухгалтерские и юридические услуги. Договор аутсорсинга не запрещен, фактически это договор оказания услуг.</w:t>
      </w:r>
    </w:p>
    <w:p w14:paraId="309F7C38" w14:textId="716D4562" w:rsidR="00126D5C" w:rsidRPr="00126D5C" w:rsidRDefault="00126D5C" w:rsidP="00126D5C">
      <w:pPr>
        <w:ind w:firstLine="709"/>
        <w:jc w:val="both"/>
        <w:rPr>
          <w:rFonts w:ascii="Times New Roman" w:eastAsia="Times New Roman" w:hAnsi="Times New Roman" w:cs="Times New Roman"/>
          <w:color w:val="000000"/>
          <w:sz w:val="28"/>
          <w:szCs w:val="28"/>
          <w:lang w:eastAsia="ru-RU"/>
        </w:rPr>
      </w:pPr>
      <w:r w:rsidRPr="00126D5C">
        <w:rPr>
          <w:rFonts w:ascii="Times New Roman" w:eastAsia="Times New Roman" w:hAnsi="Times New Roman" w:cs="Times New Roman"/>
          <w:color w:val="000000"/>
          <w:sz w:val="28"/>
          <w:szCs w:val="28"/>
          <w:lang w:eastAsia="ru-RU"/>
        </w:rPr>
        <w:t>Конституционный суд разъяснил: работник, чьи функции передали сторонним подрядчикам, фактически находится в том же положении, что и работник, чью должность сокращают. Увольнять такого работника нужно в связи с сокращением численности или штата работников организации.</w:t>
      </w:r>
    </w:p>
    <w:p w14:paraId="3B7378E3" w14:textId="77777777" w:rsidR="00126D5C" w:rsidRPr="00126D5C" w:rsidRDefault="00126D5C" w:rsidP="00126D5C">
      <w:pPr>
        <w:ind w:firstLine="709"/>
        <w:jc w:val="both"/>
        <w:rPr>
          <w:rFonts w:ascii="Times New Roman" w:eastAsia="Times New Roman" w:hAnsi="Times New Roman" w:cs="Times New Roman"/>
          <w:color w:val="000000"/>
          <w:sz w:val="28"/>
          <w:szCs w:val="28"/>
          <w:lang w:eastAsia="ru-RU"/>
        </w:rPr>
      </w:pPr>
      <w:r w:rsidRPr="00126D5C">
        <w:rPr>
          <w:rFonts w:ascii="Times New Roman" w:eastAsia="Times New Roman" w:hAnsi="Times New Roman" w:cs="Times New Roman"/>
          <w:color w:val="000000"/>
          <w:sz w:val="28"/>
          <w:szCs w:val="28"/>
          <w:lang w:eastAsia="ru-RU"/>
        </w:rPr>
        <w:t>Это, в свою очередь, возможно лишь при увольнении работников, обеспечивавших выполнение передаваемых третьему лицу видов работ, по основанию, предусмотренному пунктом 2 части первой статьи 81 Трудового кодекса Российской Федерации (в связи с сокращением численности или штата работников организации).</w:t>
      </w:r>
    </w:p>
    <w:p w14:paraId="080BC707" w14:textId="77777777" w:rsidR="00126D5C" w:rsidRPr="00126D5C" w:rsidRDefault="00126D5C" w:rsidP="00126D5C">
      <w:pPr>
        <w:jc w:val="both"/>
        <w:rPr>
          <w:rFonts w:ascii="Times New Roman" w:eastAsia="Times New Roman" w:hAnsi="Times New Roman" w:cs="Times New Roman"/>
          <w:lang w:eastAsia="ru-RU"/>
        </w:rPr>
      </w:pPr>
    </w:p>
    <w:p w14:paraId="68A5BACB" w14:textId="57F1716F" w:rsidR="007C5598" w:rsidRDefault="007C5598" w:rsidP="009A427F">
      <w:pPr>
        <w:pStyle w:val="a3"/>
        <w:spacing w:before="0" w:beforeAutospacing="0" w:after="150" w:afterAutospacing="0" w:line="238" w:lineRule="atLeast"/>
        <w:rPr>
          <w:color w:val="000000"/>
          <w:sz w:val="28"/>
          <w:szCs w:val="28"/>
        </w:rPr>
      </w:pPr>
    </w:p>
    <w:p w14:paraId="64998869" w14:textId="71132338" w:rsidR="00126D5C" w:rsidRDefault="00126D5C" w:rsidP="009A427F">
      <w:pPr>
        <w:pStyle w:val="a3"/>
        <w:spacing w:before="0" w:beforeAutospacing="0" w:after="150" w:afterAutospacing="0" w:line="238" w:lineRule="atLeast"/>
        <w:rPr>
          <w:color w:val="000000"/>
          <w:sz w:val="28"/>
          <w:szCs w:val="28"/>
        </w:rPr>
      </w:pPr>
    </w:p>
    <w:p w14:paraId="063B1DF3" w14:textId="24F89778" w:rsidR="00126D5C" w:rsidRDefault="00126D5C" w:rsidP="009A427F">
      <w:pPr>
        <w:pStyle w:val="a3"/>
        <w:spacing w:before="0" w:beforeAutospacing="0" w:after="150" w:afterAutospacing="0" w:line="238" w:lineRule="atLeast"/>
        <w:rPr>
          <w:color w:val="000000"/>
          <w:sz w:val="28"/>
          <w:szCs w:val="28"/>
        </w:rPr>
      </w:pPr>
    </w:p>
    <w:p w14:paraId="6FD7A62A" w14:textId="3F0E95B7" w:rsidR="00126D5C" w:rsidRDefault="00126D5C" w:rsidP="009A427F">
      <w:pPr>
        <w:pStyle w:val="a3"/>
        <w:spacing w:before="0" w:beforeAutospacing="0" w:after="150" w:afterAutospacing="0" w:line="238" w:lineRule="atLeast"/>
        <w:rPr>
          <w:color w:val="000000"/>
          <w:sz w:val="28"/>
          <w:szCs w:val="28"/>
        </w:rPr>
      </w:pPr>
    </w:p>
    <w:p w14:paraId="2D925C15" w14:textId="62E359DC" w:rsidR="00126D5C" w:rsidRDefault="00126D5C" w:rsidP="009A427F">
      <w:pPr>
        <w:pStyle w:val="a3"/>
        <w:spacing w:before="0" w:beforeAutospacing="0" w:after="150" w:afterAutospacing="0" w:line="238" w:lineRule="atLeast"/>
        <w:rPr>
          <w:color w:val="000000"/>
          <w:sz w:val="28"/>
          <w:szCs w:val="28"/>
        </w:rPr>
      </w:pPr>
    </w:p>
    <w:p w14:paraId="46FB2AA8" w14:textId="2CA051CA" w:rsidR="00126D5C" w:rsidRDefault="00126D5C" w:rsidP="009A427F">
      <w:pPr>
        <w:pStyle w:val="a3"/>
        <w:spacing w:before="0" w:beforeAutospacing="0" w:after="150" w:afterAutospacing="0" w:line="238" w:lineRule="atLeast"/>
        <w:rPr>
          <w:color w:val="000000"/>
          <w:sz w:val="28"/>
          <w:szCs w:val="28"/>
        </w:rPr>
      </w:pPr>
    </w:p>
    <w:p w14:paraId="1D6E754C" w14:textId="31969FF4" w:rsidR="00126D5C" w:rsidRDefault="00126D5C" w:rsidP="009A427F">
      <w:pPr>
        <w:pStyle w:val="a3"/>
        <w:spacing w:before="0" w:beforeAutospacing="0" w:after="150" w:afterAutospacing="0" w:line="238" w:lineRule="atLeast"/>
        <w:rPr>
          <w:color w:val="000000"/>
          <w:sz w:val="28"/>
          <w:szCs w:val="28"/>
        </w:rPr>
      </w:pPr>
    </w:p>
    <w:p w14:paraId="7A832815" w14:textId="14A5A2AB" w:rsidR="00126D5C" w:rsidRDefault="00126D5C" w:rsidP="009A427F">
      <w:pPr>
        <w:pStyle w:val="a3"/>
        <w:spacing w:before="0" w:beforeAutospacing="0" w:after="150" w:afterAutospacing="0" w:line="238" w:lineRule="atLeast"/>
        <w:rPr>
          <w:color w:val="000000"/>
          <w:sz w:val="28"/>
          <w:szCs w:val="28"/>
        </w:rPr>
      </w:pPr>
    </w:p>
    <w:p w14:paraId="315E4979" w14:textId="09356826" w:rsidR="00126D5C" w:rsidRDefault="00126D5C" w:rsidP="009A427F">
      <w:pPr>
        <w:pStyle w:val="a3"/>
        <w:spacing w:before="0" w:beforeAutospacing="0" w:after="150" w:afterAutospacing="0" w:line="238" w:lineRule="atLeast"/>
        <w:rPr>
          <w:color w:val="000000"/>
          <w:sz w:val="28"/>
          <w:szCs w:val="28"/>
        </w:rPr>
      </w:pPr>
    </w:p>
    <w:p w14:paraId="60E92E54" w14:textId="6CA33304" w:rsidR="00126D5C" w:rsidRDefault="00126D5C" w:rsidP="009A427F">
      <w:pPr>
        <w:pStyle w:val="a3"/>
        <w:spacing w:before="0" w:beforeAutospacing="0" w:after="150" w:afterAutospacing="0" w:line="238" w:lineRule="atLeast"/>
        <w:rPr>
          <w:color w:val="000000"/>
          <w:sz w:val="28"/>
          <w:szCs w:val="28"/>
        </w:rPr>
      </w:pPr>
    </w:p>
    <w:p w14:paraId="4BE90CE0" w14:textId="469FC0EC" w:rsidR="00126D5C" w:rsidRDefault="00126D5C" w:rsidP="009A427F">
      <w:pPr>
        <w:pStyle w:val="a3"/>
        <w:spacing w:before="0" w:beforeAutospacing="0" w:after="150" w:afterAutospacing="0" w:line="238" w:lineRule="atLeast"/>
        <w:rPr>
          <w:color w:val="000000"/>
          <w:sz w:val="28"/>
          <w:szCs w:val="28"/>
        </w:rPr>
      </w:pPr>
    </w:p>
    <w:p w14:paraId="79B8E583" w14:textId="4549D33E" w:rsidR="00126D5C" w:rsidRDefault="00126D5C" w:rsidP="009A427F">
      <w:pPr>
        <w:pStyle w:val="a3"/>
        <w:spacing w:before="0" w:beforeAutospacing="0" w:after="150" w:afterAutospacing="0" w:line="238" w:lineRule="atLeast"/>
        <w:rPr>
          <w:color w:val="000000"/>
          <w:sz w:val="28"/>
          <w:szCs w:val="28"/>
        </w:rPr>
      </w:pPr>
    </w:p>
    <w:p w14:paraId="3C39C6B8" w14:textId="0F89487A" w:rsidR="00126D5C" w:rsidRDefault="00126D5C" w:rsidP="009A427F">
      <w:pPr>
        <w:pStyle w:val="a3"/>
        <w:spacing w:before="0" w:beforeAutospacing="0" w:after="150" w:afterAutospacing="0" w:line="238" w:lineRule="atLeast"/>
        <w:rPr>
          <w:color w:val="000000"/>
          <w:sz w:val="28"/>
          <w:szCs w:val="28"/>
        </w:rPr>
      </w:pPr>
    </w:p>
    <w:p w14:paraId="20AE3CAD" w14:textId="575A6FD8" w:rsidR="00126D5C" w:rsidRDefault="00126D5C" w:rsidP="009A427F">
      <w:pPr>
        <w:pStyle w:val="a3"/>
        <w:spacing w:before="0" w:beforeAutospacing="0" w:after="150" w:afterAutospacing="0" w:line="238" w:lineRule="atLeast"/>
        <w:rPr>
          <w:color w:val="000000"/>
          <w:sz w:val="28"/>
          <w:szCs w:val="28"/>
        </w:rPr>
      </w:pPr>
    </w:p>
    <w:p w14:paraId="438197BF" w14:textId="5DA751E7" w:rsidR="00126D5C" w:rsidRDefault="00126D5C" w:rsidP="009A427F">
      <w:pPr>
        <w:pStyle w:val="a3"/>
        <w:spacing w:before="0" w:beforeAutospacing="0" w:after="150" w:afterAutospacing="0" w:line="238" w:lineRule="atLeast"/>
        <w:rPr>
          <w:color w:val="000000"/>
          <w:sz w:val="28"/>
          <w:szCs w:val="28"/>
        </w:rPr>
      </w:pPr>
    </w:p>
    <w:p w14:paraId="76FDEAC0" w14:textId="0623ADCE" w:rsidR="00126D5C" w:rsidRDefault="00126D5C" w:rsidP="009A427F">
      <w:pPr>
        <w:pStyle w:val="a3"/>
        <w:spacing w:before="0" w:beforeAutospacing="0" w:after="150" w:afterAutospacing="0" w:line="238" w:lineRule="atLeast"/>
        <w:rPr>
          <w:color w:val="000000"/>
          <w:sz w:val="28"/>
          <w:szCs w:val="28"/>
        </w:rPr>
      </w:pPr>
    </w:p>
    <w:p w14:paraId="21CF7A99" w14:textId="2F9F135A" w:rsidR="00126D5C" w:rsidRDefault="00126D5C" w:rsidP="009A427F">
      <w:pPr>
        <w:pStyle w:val="a3"/>
        <w:spacing w:before="0" w:beforeAutospacing="0" w:after="150" w:afterAutospacing="0" w:line="238" w:lineRule="atLeast"/>
        <w:rPr>
          <w:color w:val="000000"/>
          <w:sz w:val="28"/>
          <w:szCs w:val="28"/>
        </w:rPr>
      </w:pPr>
    </w:p>
    <w:p w14:paraId="04B64063" w14:textId="5ED0BD87" w:rsidR="00126D5C" w:rsidRDefault="00126D5C" w:rsidP="009A427F">
      <w:pPr>
        <w:pStyle w:val="a3"/>
        <w:spacing w:before="0" w:beforeAutospacing="0" w:after="150" w:afterAutospacing="0" w:line="238" w:lineRule="atLeast"/>
        <w:rPr>
          <w:color w:val="000000"/>
          <w:sz w:val="28"/>
          <w:szCs w:val="28"/>
        </w:rPr>
      </w:pPr>
    </w:p>
    <w:p w14:paraId="2C91B17E" w14:textId="3A48E5C1" w:rsidR="002110D5" w:rsidRPr="00721605" w:rsidRDefault="002110D5" w:rsidP="002110D5">
      <w:pPr>
        <w:jc w:val="both"/>
        <w:rPr>
          <w:rFonts w:ascii="Times New Roman" w:hAnsi="Times New Roman" w:cs="Times New Roman"/>
          <w:sz w:val="28"/>
          <w:szCs w:val="28"/>
        </w:rPr>
      </w:pPr>
      <w:bookmarkStart w:id="0" w:name="_GoBack"/>
      <w:bookmarkEnd w:id="0"/>
    </w:p>
    <w:sectPr w:rsidR="002110D5" w:rsidRPr="00721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85976"/>
    <w:multiLevelType w:val="hybridMultilevel"/>
    <w:tmpl w:val="0A34EC2C"/>
    <w:lvl w:ilvl="0" w:tplc="3912B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3C1EC2"/>
    <w:multiLevelType w:val="hybridMultilevel"/>
    <w:tmpl w:val="6032D98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CA"/>
    <w:rsid w:val="000E7C16"/>
    <w:rsid w:val="00111344"/>
    <w:rsid w:val="00126D5C"/>
    <w:rsid w:val="001505CA"/>
    <w:rsid w:val="002110D5"/>
    <w:rsid w:val="00374066"/>
    <w:rsid w:val="00721605"/>
    <w:rsid w:val="007C5598"/>
    <w:rsid w:val="008F0FD1"/>
    <w:rsid w:val="00914538"/>
    <w:rsid w:val="009A427F"/>
    <w:rsid w:val="00A01C08"/>
    <w:rsid w:val="00A1137B"/>
    <w:rsid w:val="00D00E7E"/>
    <w:rsid w:val="00F92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2504"/>
  <w15:chartTrackingRefBased/>
  <w15:docId w15:val="{5C1AAC03-A21C-8441-91C2-6F473F06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505C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5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05CA"/>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1505CA"/>
    <w:rPr>
      <w:color w:val="0000FF"/>
      <w:u w:val="single"/>
    </w:rPr>
  </w:style>
  <w:style w:type="character" w:customStyle="1" w:styleId="apple-converted-space">
    <w:name w:val="apple-converted-space"/>
    <w:basedOn w:val="a0"/>
    <w:rsid w:val="00A01C08"/>
  </w:style>
  <w:style w:type="paragraph" w:styleId="a5">
    <w:name w:val="List Paragraph"/>
    <w:basedOn w:val="a"/>
    <w:uiPriority w:val="34"/>
    <w:qFormat/>
    <w:rsid w:val="00111344"/>
    <w:pPr>
      <w:ind w:left="720"/>
      <w:contextualSpacing/>
    </w:pPr>
  </w:style>
  <w:style w:type="paragraph" w:styleId="a6">
    <w:name w:val="Balloon Text"/>
    <w:basedOn w:val="a"/>
    <w:link w:val="a7"/>
    <w:uiPriority w:val="99"/>
    <w:semiHidden/>
    <w:unhideWhenUsed/>
    <w:rsid w:val="00F9234D"/>
    <w:rPr>
      <w:rFonts w:ascii="Segoe UI" w:hAnsi="Segoe UI" w:cs="Segoe UI"/>
      <w:sz w:val="18"/>
      <w:szCs w:val="18"/>
    </w:rPr>
  </w:style>
  <w:style w:type="character" w:customStyle="1" w:styleId="a7">
    <w:name w:val="Текст выноски Знак"/>
    <w:basedOn w:val="a0"/>
    <w:link w:val="a6"/>
    <w:uiPriority w:val="99"/>
    <w:semiHidden/>
    <w:rsid w:val="00F92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7111">
      <w:bodyDiv w:val="1"/>
      <w:marLeft w:val="0"/>
      <w:marRight w:val="0"/>
      <w:marTop w:val="0"/>
      <w:marBottom w:val="0"/>
      <w:divBdr>
        <w:top w:val="none" w:sz="0" w:space="0" w:color="auto"/>
        <w:left w:val="none" w:sz="0" w:space="0" w:color="auto"/>
        <w:bottom w:val="none" w:sz="0" w:space="0" w:color="auto"/>
        <w:right w:val="none" w:sz="0" w:space="0" w:color="auto"/>
      </w:divBdr>
    </w:div>
    <w:div w:id="212884566">
      <w:bodyDiv w:val="1"/>
      <w:marLeft w:val="0"/>
      <w:marRight w:val="0"/>
      <w:marTop w:val="0"/>
      <w:marBottom w:val="0"/>
      <w:divBdr>
        <w:top w:val="none" w:sz="0" w:space="0" w:color="auto"/>
        <w:left w:val="none" w:sz="0" w:space="0" w:color="auto"/>
        <w:bottom w:val="none" w:sz="0" w:space="0" w:color="auto"/>
        <w:right w:val="none" w:sz="0" w:space="0" w:color="auto"/>
      </w:divBdr>
    </w:div>
    <w:div w:id="376201443">
      <w:bodyDiv w:val="1"/>
      <w:marLeft w:val="0"/>
      <w:marRight w:val="0"/>
      <w:marTop w:val="0"/>
      <w:marBottom w:val="0"/>
      <w:divBdr>
        <w:top w:val="none" w:sz="0" w:space="0" w:color="auto"/>
        <w:left w:val="none" w:sz="0" w:space="0" w:color="auto"/>
        <w:bottom w:val="none" w:sz="0" w:space="0" w:color="auto"/>
        <w:right w:val="none" w:sz="0" w:space="0" w:color="auto"/>
      </w:divBdr>
    </w:div>
    <w:div w:id="393167257">
      <w:bodyDiv w:val="1"/>
      <w:marLeft w:val="0"/>
      <w:marRight w:val="0"/>
      <w:marTop w:val="0"/>
      <w:marBottom w:val="0"/>
      <w:divBdr>
        <w:top w:val="none" w:sz="0" w:space="0" w:color="auto"/>
        <w:left w:val="none" w:sz="0" w:space="0" w:color="auto"/>
        <w:bottom w:val="none" w:sz="0" w:space="0" w:color="auto"/>
        <w:right w:val="none" w:sz="0" w:space="0" w:color="auto"/>
      </w:divBdr>
    </w:div>
    <w:div w:id="443502595">
      <w:bodyDiv w:val="1"/>
      <w:marLeft w:val="0"/>
      <w:marRight w:val="0"/>
      <w:marTop w:val="0"/>
      <w:marBottom w:val="0"/>
      <w:divBdr>
        <w:top w:val="none" w:sz="0" w:space="0" w:color="auto"/>
        <w:left w:val="none" w:sz="0" w:space="0" w:color="auto"/>
        <w:bottom w:val="none" w:sz="0" w:space="0" w:color="auto"/>
        <w:right w:val="none" w:sz="0" w:space="0" w:color="auto"/>
      </w:divBdr>
    </w:div>
    <w:div w:id="589004688">
      <w:bodyDiv w:val="1"/>
      <w:marLeft w:val="0"/>
      <w:marRight w:val="0"/>
      <w:marTop w:val="0"/>
      <w:marBottom w:val="0"/>
      <w:divBdr>
        <w:top w:val="none" w:sz="0" w:space="0" w:color="auto"/>
        <w:left w:val="none" w:sz="0" w:space="0" w:color="auto"/>
        <w:bottom w:val="none" w:sz="0" w:space="0" w:color="auto"/>
        <w:right w:val="none" w:sz="0" w:space="0" w:color="auto"/>
      </w:divBdr>
    </w:div>
    <w:div w:id="659310957">
      <w:bodyDiv w:val="1"/>
      <w:marLeft w:val="0"/>
      <w:marRight w:val="0"/>
      <w:marTop w:val="0"/>
      <w:marBottom w:val="0"/>
      <w:divBdr>
        <w:top w:val="none" w:sz="0" w:space="0" w:color="auto"/>
        <w:left w:val="none" w:sz="0" w:space="0" w:color="auto"/>
        <w:bottom w:val="none" w:sz="0" w:space="0" w:color="auto"/>
        <w:right w:val="none" w:sz="0" w:space="0" w:color="auto"/>
      </w:divBdr>
    </w:div>
    <w:div w:id="756902398">
      <w:bodyDiv w:val="1"/>
      <w:marLeft w:val="0"/>
      <w:marRight w:val="0"/>
      <w:marTop w:val="0"/>
      <w:marBottom w:val="0"/>
      <w:divBdr>
        <w:top w:val="none" w:sz="0" w:space="0" w:color="auto"/>
        <w:left w:val="none" w:sz="0" w:space="0" w:color="auto"/>
        <w:bottom w:val="none" w:sz="0" w:space="0" w:color="auto"/>
        <w:right w:val="none" w:sz="0" w:space="0" w:color="auto"/>
      </w:divBdr>
    </w:div>
    <w:div w:id="819731086">
      <w:bodyDiv w:val="1"/>
      <w:marLeft w:val="0"/>
      <w:marRight w:val="0"/>
      <w:marTop w:val="0"/>
      <w:marBottom w:val="0"/>
      <w:divBdr>
        <w:top w:val="none" w:sz="0" w:space="0" w:color="auto"/>
        <w:left w:val="none" w:sz="0" w:space="0" w:color="auto"/>
        <w:bottom w:val="none" w:sz="0" w:space="0" w:color="auto"/>
        <w:right w:val="none" w:sz="0" w:space="0" w:color="auto"/>
      </w:divBdr>
    </w:div>
    <w:div w:id="852501218">
      <w:bodyDiv w:val="1"/>
      <w:marLeft w:val="0"/>
      <w:marRight w:val="0"/>
      <w:marTop w:val="0"/>
      <w:marBottom w:val="0"/>
      <w:divBdr>
        <w:top w:val="none" w:sz="0" w:space="0" w:color="auto"/>
        <w:left w:val="none" w:sz="0" w:space="0" w:color="auto"/>
        <w:bottom w:val="none" w:sz="0" w:space="0" w:color="auto"/>
        <w:right w:val="none" w:sz="0" w:space="0" w:color="auto"/>
      </w:divBdr>
    </w:div>
    <w:div w:id="959259137">
      <w:bodyDiv w:val="1"/>
      <w:marLeft w:val="0"/>
      <w:marRight w:val="0"/>
      <w:marTop w:val="0"/>
      <w:marBottom w:val="0"/>
      <w:divBdr>
        <w:top w:val="none" w:sz="0" w:space="0" w:color="auto"/>
        <w:left w:val="none" w:sz="0" w:space="0" w:color="auto"/>
        <w:bottom w:val="none" w:sz="0" w:space="0" w:color="auto"/>
        <w:right w:val="none" w:sz="0" w:space="0" w:color="auto"/>
      </w:divBdr>
    </w:div>
    <w:div w:id="1012227079">
      <w:bodyDiv w:val="1"/>
      <w:marLeft w:val="0"/>
      <w:marRight w:val="0"/>
      <w:marTop w:val="0"/>
      <w:marBottom w:val="0"/>
      <w:divBdr>
        <w:top w:val="none" w:sz="0" w:space="0" w:color="auto"/>
        <w:left w:val="none" w:sz="0" w:space="0" w:color="auto"/>
        <w:bottom w:val="none" w:sz="0" w:space="0" w:color="auto"/>
        <w:right w:val="none" w:sz="0" w:space="0" w:color="auto"/>
      </w:divBdr>
    </w:div>
    <w:div w:id="1119488282">
      <w:bodyDiv w:val="1"/>
      <w:marLeft w:val="0"/>
      <w:marRight w:val="0"/>
      <w:marTop w:val="0"/>
      <w:marBottom w:val="0"/>
      <w:divBdr>
        <w:top w:val="none" w:sz="0" w:space="0" w:color="auto"/>
        <w:left w:val="none" w:sz="0" w:space="0" w:color="auto"/>
        <w:bottom w:val="none" w:sz="0" w:space="0" w:color="auto"/>
        <w:right w:val="none" w:sz="0" w:space="0" w:color="auto"/>
      </w:divBdr>
    </w:div>
    <w:div w:id="1213693596">
      <w:bodyDiv w:val="1"/>
      <w:marLeft w:val="0"/>
      <w:marRight w:val="0"/>
      <w:marTop w:val="0"/>
      <w:marBottom w:val="0"/>
      <w:divBdr>
        <w:top w:val="none" w:sz="0" w:space="0" w:color="auto"/>
        <w:left w:val="none" w:sz="0" w:space="0" w:color="auto"/>
        <w:bottom w:val="none" w:sz="0" w:space="0" w:color="auto"/>
        <w:right w:val="none" w:sz="0" w:space="0" w:color="auto"/>
      </w:divBdr>
    </w:div>
    <w:div w:id="1282490953">
      <w:bodyDiv w:val="1"/>
      <w:marLeft w:val="0"/>
      <w:marRight w:val="0"/>
      <w:marTop w:val="0"/>
      <w:marBottom w:val="0"/>
      <w:divBdr>
        <w:top w:val="none" w:sz="0" w:space="0" w:color="auto"/>
        <w:left w:val="none" w:sz="0" w:space="0" w:color="auto"/>
        <w:bottom w:val="none" w:sz="0" w:space="0" w:color="auto"/>
        <w:right w:val="none" w:sz="0" w:space="0" w:color="auto"/>
      </w:divBdr>
    </w:div>
    <w:div w:id="1422408784">
      <w:bodyDiv w:val="1"/>
      <w:marLeft w:val="0"/>
      <w:marRight w:val="0"/>
      <w:marTop w:val="0"/>
      <w:marBottom w:val="0"/>
      <w:divBdr>
        <w:top w:val="none" w:sz="0" w:space="0" w:color="auto"/>
        <w:left w:val="none" w:sz="0" w:space="0" w:color="auto"/>
        <w:bottom w:val="none" w:sz="0" w:space="0" w:color="auto"/>
        <w:right w:val="none" w:sz="0" w:space="0" w:color="auto"/>
      </w:divBdr>
    </w:div>
    <w:div w:id="1892960861">
      <w:bodyDiv w:val="1"/>
      <w:marLeft w:val="0"/>
      <w:marRight w:val="0"/>
      <w:marTop w:val="0"/>
      <w:marBottom w:val="0"/>
      <w:divBdr>
        <w:top w:val="none" w:sz="0" w:space="0" w:color="auto"/>
        <w:left w:val="none" w:sz="0" w:space="0" w:color="auto"/>
        <w:bottom w:val="none" w:sz="0" w:space="0" w:color="auto"/>
        <w:right w:val="none" w:sz="0" w:space="0" w:color="auto"/>
      </w:divBdr>
    </w:div>
    <w:div w:id="1914466105">
      <w:bodyDiv w:val="1"/>
      <w:marLeft w:val="0"/>
      <w:marRight w:val="0"/>
      <w:marTop w:val="0"/>
      <w:marBottom w:val="0"/>
      <w:divBdr>
        <w:top w:val="none" w:sz="0" w:space="0" w:color="auto"/>
        <w:left w:val="none" w:sz="0" w:space="0" w:color="auto"/>
        <w:bottom w:val="none" w:sz="0" w:space="0" w:color="auto"/>
        <w:right w:val="none" w:sz="0" w:space="0" w:color="auto"/>
      </w:divBdr>
    </w:div>
    <w:div w:id="1924602504">
      <w:bodyDiv w:val="1"/>
      <w:marLeft w:val="0"/>
      <w:marRight w:val="0"/>
      <w:marTop w:val="0"/>
      <w:marBottom w:val="0"/>
      <w:divBdr>
        <w:top w:val="none" w:sz="0" w:space="0" w:color="auto"/>
        <w:left w:val="none" w:sz="0" w:space="0" w:color="auto"/>
        <w:bottom w:val="none" w:sz="0" w:space="0" w:color="auto"/>
        <w:right w:val="none" w:sz="0" w:space="0" w:color="auto"/>
      </w:divBdr>
    </w:div>
    <w:div w:id="20743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mihail.anutin@yandex.ru</dc:creator>
  <cp:keywords/>
  <dc:description/>
  <cp:lastModifiedBy>Анютин Михаил Владимирович</cp:lastModifiedBy>
  <cp:revision>2</cp:revision>
  <cp:lastPrinted>2022-03-30T14:09:00Z</cp:lastPrinted>
  <dcterms:created xsi:type="dcterms:W3CDTF">2023-01-27T13:53:00Z</dcterms:created>
  <dcterms:modified xsi:type="dcterms:W3CDTF">2023-01-27T13:53:00Z</dcterms:modified>
</cp:coreProperties>
</file>